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164" w:rsidRPr="00DD7B33" w:rsidRDefault="008C770A">
      <w:pPr>
        <w:rPr>
          <w:rFonts w:ascii="Times New Roman" w:hAnsi="Times New Roman"/>
          <w:b/>
          <w:sz w:val="20"/>
          <w:szCs w:val="20"/>
        </w:rPr>
      </w:pPr>
      <w:bookmarkStart w:id="0" w:name="_GoBack"/>
      <w:bookmarkEnd w:id="0"/>
      <w:r>
        <w:rPr>
          <w:noProof/>
        </w:rPr>
        <w:drawing>
          <wp:anchor distT="0" distB="274320" distL="114300" distR="114300" simplePos="0" relativeHeight="251657216" behindDoc="0" locked="0" layoutInCell="1" allowOverlap="1">
            <wp:simplePos x="0" y="0"/>
            <wp:positionH relativeFrom="column">
              <wp:posOffset>-228600</wp:posOffset>
            </wp:positionH>
            <wp:positionV relativeFrom="paragraph">
              <wp:posOffset>-228600</wp:posOffset>
            </wp:positionV>
            <wp:extent cx="941705" cy="9144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1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2164" w:rsidRPr="00EF6956">
        <w:rPr>
          <w:rFonts w:ascii="Times New Roman" w:hAnsi="Times New Roman"/>
          <w:b/>
          <w:sz w:val="28"/>
          <w:szCs w:val="28"/>
        </w:rPr>
        <w:t>Tutorial: Introduction to Image Analysis - Using the ChangeMatters Website and Internet Browser</w:t>
      </w:r>
    </w:p>
    <w:p w:rsidR="00B02164" w:rsidRDefault="00B02164" w:rsidP="00EF6956">
      <w:pPr>
        <w:tabs>
          <w:tab w:val="left" w:pos="0"/>
        </w:tabs>
        <w:spacing w:line="240" w:lineRule="auto"/>
        <w:rPr>
          <w:rFonts w:ascii="Times New Roman" w:hAnsi="Times New Roman"/>
        </w:rPr>
      </w:pPr>
      <w:r>
        <w:rPr>
          <w:rFonts w:ascii="Times New Roman" w:hAnsi="Times New Roman"/>
        </w:rPr>
        <w:t>This introduction to the concepts of remote sensing and imagery use requires only an Internet connection and browser.  The exercise takes approximately one hour and offers valuable preparation for further work.</w:t>
      </w:r>
    </w:p>
    <w:p w:rsidR="00B02164" w:rsidRPr="00C91DBF" w:rsidRDefault="00B02164" w:rsidP="00EF6956">
      <w:pPr>
        <w:tabs>
          <w:tab w:val="left" w:pos="810"/>
        </w:tabs>
        <w:spacing w:line="240" w:lineRule="auto"/>
        <w:rPr>
          <w:rFonts w:ascii="Times New Roman" w:hAnsi="Times New Roman"/>
        </w:rPr>
      </w:pPr>
      <w:r w:rsidRPr="00C91DBF">
        <w:rPr>
          <w:rFonts w:ascii="Times New Roman" w:hAnsi="Times New Roman"/>
          <w:u w:val="single"/>
        </w:rPr>
        <w:t>Step 1</w:t>
      </w:r>
      <w:r>
        <w:rPr>
          <w:rFonts w:ascii="Times New Roman" w:hAnsi="Times New Roman"/>
        </w:rPr>
        <w:t xml:space="preserve"> </w:t>
      </w:r>
      <w:r>
        <w:rPr>
          <w:rFonts w:ascii="Times New Roman" w:hAnsi="Times New Roman"/>
        </w:rPr>
        <w:tab/>
        <w:t>Using an Internet b</w:t>
      </w:r>
      <w:r w:rsidRPr="00C91DBF">
        <w:rPr>
          <w:rFonts w:ascii="Times New Roman" w:hAnsi="Times New Roman"/>
        </w:rPr>
        <w:t>rowser</w:t>
      </w:r>
      <w:r>
        <w:rPr>
          <w:rFonts w:ascii="Times New Roman" w:hAnsi="Times New Roman"/>
        </w:rPr>
        <w:t>,</w:t>
      </w:r>
      <w:r w:rsidRPr="00C91DBF">
        <w:rPr>
          <w:rFonts w:ascii="Times New Roman" w:hAnsi="Times New Roman"/>
        </w:rPr>
        <w:t xml:space="preserve"> go to </w:t>
      </w:r>
      <w:hyperlink r:id="rId6" w:history="1">
        <w:r w:rsidRPr="00C91DBF">
          <w:rPr>
            <w:rStyle w:val="Hyperlink"/>
            <w:rFonts w:ascii="Times New Roman" w:hAnsi="Times New Roman"/>
          </w:rPr>
          <w:t>http://changematters.esri.com</w:t>
        </w:r>
      </w:hyperlink>
      <w:r w:rsidRPr="00C91DBF">
        <w:rPr>
          <w:rFonts w:ascii="Times New Roman" w:hAnsi="Times New Roman"/>
        </w:rPr>
        <w:t xml:space="preserve"> and </w:t>
      </w:r>
      <w:r w:rsidRPr="00C91DBF">
        <w:rPr>
          <w:rFonts w:ascii="Times New Roman" w:hAnsi="Times New Roman"/>
          <w:b/>
        </w:rPr>
        <w:t xml:space="preserve">click </w:t>
      </w:r>
      <w:r w:rsidRPr="00C91DBF">
        <w:rPr>
          <w:rFonts w:ascii="Times New Roman" w:hAnsi="Times New Roman"/>
        </w:rPr>
        <w:t xml:space="preserve">on </w:t>
      </w:r>
      <w:r w:rsidRPr="00C91DBF">
        <w:rPr>
          <w:rFonts w:ascii="Times New Roman" w:hAnsi="Times New Roman"/>
          <w:b/>
        </w:rPr>
        <w:t>Viewer</w:t>
      </w:r>
      <w:r w:rsidRPr="00C91DBF">
        <w:rPr>
          <w:rFonts w:ascii="Times New Roman" w:hAnsi="Times New Roman"/>
        </w:rPr>
        <w:t>.</w:t>
      </w:r>
      <w:r>
        <w:rPr>
          <w:rFonts w:ascii="Times New Roman" w:hAnsi="Times New Roman"/>
        </w:rPr>
        <w:t xml:space="preserve"> Compare the </w:t>
      </w:r>
      <w:r w:rsidRPr="00C91DBF">
        <w:rPr>
          <w:rFonts w:ascii="Times New Roman" w:hAnsi="Times New Roman"/>
        </w:rPr>
        <w:t xml:space="preserve">false </w:t>
      </w:r>
      <w:r>
        <w:rPr>
          <w:rFonts w:ascii="Times New Roman" w:hAnsi="Times New Roman"/>
        </w:rPr>
        <w:tab/>
      </w:r>
      <w:r w:rsidRPr="00C91DBF">
        <w:rPr>
          <w:rFonts w:ascii="Times New Roman" w:hAnsi="Times New Roman"/>
        </w:rPr>
        <w:t>color com</w:t>
      </w:r>
      <w:r>
        <w:rPr>
          <w:rFonts w:ascii="Times New Roman" w:hAnsi="Times New Roman"/>
        </w:rPr>
        <w:t>posite images from 1975 and 2000</w:t>
      </w:r>
      <w:r w:rsidRPr="00C91DBF">
        <w:rPr>
          <w:rFonts w:ascii="Times New Roman" w:hAnsi="Times New Roman"/>
        </w:rPr>
        <w:t xml:space="preserve"> with the third window showing “the change in vegetation” </w:t>
      </w:r>
      <w:r>
        <w:rPr>
          <w:rFonts w:ascii="Times New Roman" w:hAnsi="Times New Roman"/>
        </w:rPr>
        <w:tab/>
      </w:r>
      <w:r w:rsidRPr="00C91DBF">
        <w:rPr>
          <w:rFonts w:ascii="Times New Roman" w:hAnsi="Times New Roman"/>
        </w:rPr>
        <w:t xml:space="preserve">that occurred over that time period using NDVI. </w:t>
      </w:r>
    </w:p>
    <w:p w:rsidR="00B02164" w:rsidRPr="00C91DBF" w:rsidRDefault="00B02164" w:rsidP="00EF6956">
      <w:pPr>
        <w:tabs>
          <w:tab w:val="left" w:pos="810"/>
        </w:tabs>
        <w:spacing w:line="240" w:lineRule="auto"/>
        <w:rPr>
          <w:rFonts w:ascii="Times New Roman" w:hAnsi="Times New Roman"/>
        </w:rPr>
      </w:pPr>
      <w:r w:rsidRPr="00C91DBF">
        <w:rPr>
          <w:rFonts w:ascii="Times New Roman" w:hAnsi="Times New Roman"/>
          <w:u w:val="single"/>
        </w:rPr>
        <w:t>Step 2</w:t>
      </w:r>
      <w:r>
        <w:rPr>
          <w:rFonts w:ascii="Times New Roman" w:hAnsi="Times New Roman"/>
        </w:rPr>
        <w:t xml:space="preserve"> </w:t>
      </w:r>
      <w:r>
        <w:rPr>
          <w:rFonts w:ascii="Times New Roman" w:hAnsi="Times New Roman"/>
        </w:rPr>
        <w:tab/>
        <w:t xml:space="preserve">Click on “instructions” for more information about the Viewer. </w:t>
      </w:r>
      <w:r w:rsidRPr="00C91DBF">
        <w:rPr>
          <w:rFonts w:ascii="Times New Roman" w:hAnsi="Times New Roman"/>
        </w:rPr>
        <w:t xml:space="preserve">You </w:t>
      </w:r>
      <w:r>
        <w:rPr>
          <w:rFonts w:ascii="Times New Roman" w:hAnsi="Times New Roman"/>
        </w:rPr>
        <w:t>should see</w:t>
      </w:r>
      <w:r w:rsidRPr="00C91DBF">
        <w:rPr>
          <w:rFonts w:ascii="Times New Roman" w:hAnsi="Times New Roman"/>
        </w:rPr>
        <w:t xml:space="preserve"> three screens </w:t>
      </w:r>
      <w:r>
        <w:rPr>
          <w:rFonts w:ascii="Times New Roman" w:hAnsi="Times New Roman"/>
        </w:rPr>
        <w:t>that show</w:t>
      </w:r>
      <w:r w:rsidRPr="00C91DBF">
        <w:rPr>
          <w:rFonts w:ascii="Times New Roman" w:hAnsi="Times New Roman"/>
        </w:rPr>
        <w:t xml:space="preserve"> the </w:t>
      </w:r>
      <w:r>
        <w:rPr>
          <w:rFonts w:ascii="Times New Roman" w:hAnsi="Times New Roman"/>
        </w:rPr>
        <w:tab/>
        <w:t xml:space="preserve">Mt. St. Helens </w:t>
      </w:r>
      <w:r w:rsidRPr="00C91DBF">
        <w:rPr>
          <w:rFonts w:ascii="Times New Roman" w:hAnsi="Times New Roman"/>
        </w:rPr>
        <w:t>volcano in 1975</w:t>
      </w:r>
      <w:r>
        <w:rPr>
          <w:rFonts w:ascii="Times New Roman" w:hAnsi="Times New Roman"/>
        </w:rPr>
        <w:t xml:space="preserve"> and</w:t>
      </w:r>
      <w:r w:rsidRPr="00C91DBF">
        <w:rPr>
          <w:rFonts w:ascii="Times New Roman" w:hAnsi="Times New Roman"/>
        </w:rPr>
        <w:t xml:space="preserve"> 2000 and the NDVI change between 1975 and 2000.  Use the </w:t>
      </w:r>
      <w:r w:rsidRPr="00C91DBF">
        <w:rPr>
          <w:rFonts w:ascii="Times New Roman" w:hAnsi="Times New Roman"/>
          <w:b/>
        </w:rPr>
        <w:t xml:space="preserve">zoom in </w:t>
      </w:r>
      <w:r>
        <w:rPr>
          <w:rFonts w:ascii="Times New Roman" w:hAnsi="Times New Roman"/>
          <w:b/>
        </w:rPr>
        <w:tab/>
      </w:r>
      <w:r w:rsidRPr="00C91DBF">
        <w:rPr>
          <w:rFonts w:ascii="Times New Roman" w:hAnsi="Times New Roman"/>
          <w:b/>
        </w:rPr>
        <w:t>and out</w:t>
      </w:r>
      <w:r w:rsidRPr="00C91DBF">
        <w:rPr>
          <w:rFonts w:ascii="Times New Roman" w:hAnsi="Times New Roman"/>
        </w:rPr>
        <w:t xml:space="preserve"> tools – note how all three screen</w:t>
      </w:r>
      <w:r>
        <w:rPr>
          <w:rFonts w:ascii="Times New Roman" w:hAnsi="Times New Roman"/>
        </w:rPr>
        <w:t>s</w:t>
      </w:r>
      <w:r w:rsidRPr="00C91DBF">
        <w:rPr>
          <w:rFonts w:ascii="Times New Roman" w:hAnsi="Times New Roman"/>
        </w:rPr>
        <w:t xml:space="preserve"> change simultaneously.  What changes do you see?  Click on </w:t>
      </w:r>
      <w:r>
        <w:rPr>
          <w:rFonts w:ascii="Times New Roman" w:hAnsi="Times New Roman"/>
        </w:rPr>
        <w:tab/>
      </w:r>
      <w:r w:rsidRPr="00C91DBF">
        <w:rPr>
          <w:rFonts w:ascii="Times New Roman" w:hAnsi="Times New Roman"/>
        </w:rPr>
        <w:t xml:space="preserve">“How to interpret change image” in the Legend for the NDVI screen.  Does this help you interpret the </w:t>
      </w:r>
      <w:r>
        <w:rPr>
          <w:rFonts w:ascii="Times New Roman" w:hAnsi="Times New Roman"/>
        </w:rPr>
        <w:tab/>
      </w:r>
      <w:r w:rsidRPr="00C91DBF">
        <w:rPr>
          <w:rFonts w:ascii="Times New Roman" w:hAnsi="Times New Roman"/>
        </w:rPr>
        <w:t xml:space="preserve">change between the two </w:t>
      </w:r>
      <w:r>
        <w:rPr>
          <w:rFonts w:ascii="Times New Roman" w:hAnsi="Times New Roman"/>
        </w:rPr>
        <w:t>years?</w:t>
      </w:r>
      <w:r w:rsidRPr="00C91DBF">
        <w:rPr>
          <w:rFonts w:ascii="Times New Roman" w:hAnsi="Times New Roman"/>
        </w:rPr>
        <w:t xml:space="preserve">  Mt. St. Helens erupted in 1980.  Can you see the difference</w:t>
      </w:r>
      <w:r>
        <w:rPr>
          <w:rFonts w:ascii="Times New Roman" w:hAnsi="Times New Roman"/>
        </w:rPr>
        <w:t>s</w:t>
      </w:r>
      <w:r w:rsidRPr="00C91DBF">
        <w:rPr>
          <w:rFonts w:ascii="Times New Roman" w:hAnsi="Times New Roman"/>
        </w:rPr>
        <w:t xml:space="preserve"> in the </w:t>
      </w:r>
      <w:r>
        <w:rPr>
          <w:rFonts w:ascii="Times New Roman" w:hAnsi="Times New Roman"/>
        </w:rPr>
        <w:tab/>
        <w:t xml:space="preserve">appearance of </w:t>
      </w:r>
      <w:r w:rsidRPr="00C91DBF">
        <w:rPr>
          <w:rFonts w:ascii="Times New Roman" w:hAnsi="Times New Roman"/>
        </w:rPr>
        <w:t xml:space="preserve">volcano and </w:t>
      </w:r>
      <w:r>
        <w:rPr>
          <w:rFonts w:ascii="Times New Roman" w:hAnsi="Times New Roman"/>
        </w:rPr>
        <w:t xml:space="preserve">in </w:t>
      </w:r>
      <w:r w:rsidRPr="00C91DBF">
        <w:rPr>
          <w:rFonts w:ascii="Times New Roman" w:hAnsi="Times New Roman"/>
        </w:rPr>
        <w:t>the vegetation before and after?</w:t>
      </w:r>
      <w:r>
        <w:rPr>
          <w:rFonts w:ascii="Times New Roman" w:hAnsi="Times New Roman"/>
        </w:rPr>
        <w:t xml:space="preserve">  Move your mouse over the Legend to view </w:t>
      </w:r>
      <w:r>
        <w:rPr>
          <w:rFonts w:ascii="Times New Roman" w:hAnsi="Times New Roman"/>
        </w:rPr>
        <w:tab/>
        <w:t xml:space="preserve">different types of features and examine what they look like in the images.  </w:t>
      </w:r>
    </w:p>
    <w:p w:rsidR="00B02164" w:rsidRPr="00C91DBF" w:rsidRDefault="00B02164" w:rsidP="00DD7B33">
      <w:pPr>
        <w:tabs>
          <w:tab w:val="left" w:pos="810"/>
        </w:tabs>
        <w:spacing w:line="240" w:lineRule="auto"/>
        <w:rPr>
          <w:rFonts w:ascii="Times New Roman" w:hAnsi="Times New Roman"/>
        </w:rPr>
      </w:pPr>
      <w:r w:rsidRPr="00C91DBF">
        <w:rPr>
          <w:rFonts w:ascii="Times New Roman" w:hAnsi="Times New Roman"/>
          <w:u w:val="single"/>
        </w:rPr>
        <w:t>Step 3</w:t>
      </w:r>
      <w:r>
        <w:rPr>
          <w:rFonts w:ascii="Times New Roman" w:hAnsi="Times New Roman"/>
        </w:rPr>
        <w:t xml:space="preserve"> </w:t>
      </w:r>
      <w:r>
        <w:rPr>
          <w:rFonts w:ascii="Times New Roman" w:hAnsi="Times New Roman"/>
        </w:rPr>
        <w:tab/>
      </w:r>
      <w:r w:rsidRPr="00C91DBF">
        <w:rPr>
          <w:rFonts w:ascii="Times New Roman" w:hAnsi="Times New Roman"/>
        </w:rPr>
        <w:t>Use the “</w:t>
      </w:r>
      <w:r w:rsidRPr="00C91DBF">
        <w:rPr>
          <w:rFonts w:ascii="Times New Roman" w:hAnsi="Times New Roman"/>
          <w:b/>
        </w:rPr>
        <w:t>Select years</w:t>
      </w:r>
      <w:r w:rsidRPr="00C91DBF">
        <w:rPr>
          <w:rFonts w:ascii="Times New Roman" w:hAnsi="Times New Roman"/>
        </w:rPr>
        <w:t>” dropdown and select other ‘year pairs’.  What changes do you see?</w:t>
      </w:r>
    </w:p>
    <w:p w:rsidR="00B02164" w:rsidRDefault="00B02164" w:rsidP="00EF6956">
      <w:pPr>
        <w:tabs>
          <w:tab w:val="left" w:pos="810"/>
        </w:tabs>
        <w:spacing w:line="240" w:lineRule="auto"/>
        <w:rPr>
          <w:rFonts w:ascii="Times New Roman" w:hAnsi="Times New Roman"/>
        </w:rPr>
      </w:pPr>
      <w:r w:rsidRPr="00C91DBF">
        <w:rPr>
          <w:rFonts w:ascii="Times New Roman" w:hAnsi="Times New Roman"/>
          <w:u w:val="single"/>
        </w:rPr>
        <w:t>Step 4</w:t>
      </w:r>
      <w:r>
        <w:rPr>
          <w:rFonts w:ascii="Times New Roman" w:hAnsi="Times New Roman"/>
        </w:rPr>
        <w:t xml:space="preserve"> </w:t>
      </w:r>
      <w:r>
        <w:rPr>
          <w:rFonts w:ascii="Times New Roman" w:hAnsi="Times New Roman"/>
        </w:rPr>
        <w:tab/>
        <w:t xml:space="preserve">Change the “Select Years” to 1990-2000 and Change “Select Image Map to Natural Colors.”  Then choose </w:t>
      </w:r>
      <w:r>
        <w:rPr>
          <w:rFonts w:ascii="Times New Roman" w:hAnsi="Times New Roman"/>
        </w:rPr>
        <w:tab/>
        <w:t xml:space="preserve">a different Image Map.  Is it easier to see change?  Note too that the Legend thumbnails changes as the </w:t>
      </w:r>
      <w:r>
        <w:rPr>
          <w:rFonts w:ascii="Times New Roman" w:hAnsi="Times New Roman"/>
        </w:rPr>
        <w:tab/>
        <w:t xml:space="preserve">“Select Image Map” is changed.  </w:t>
      </w:r>
    </w:p>
    <w:p w:rsidR="00B02164" w:rsidRPr="00C91DBF" w:rsidRDefault="00B02164" w:rsidP="00EF6956">
      <w:pPr>
        <w:tabs>
          <w:tab w:val="left" w:pos="810"/>
        </w:tabs>
        <w:spacing w:line="240" w:lineRule="auto"/>
        <w:rPr>
          <w:rFonts w:ascii="Times New Roman" w:hAnsi="Times New Roman"/>
        </w:rPr>
      </w:pPr>
      <w:r w:rsidRPr="0049275C">
        <w:rPr>
          <w:rFonts w:ascii="Times New Roman" w:hAnsi="Times New Roman"/>
          <w:u w:val="single"/>
        </w:rPr>
        <w:t>Step 5</w:t>
      </w:r>
      <w:r>
        <w:rPr>
          <w:rFonts w:ascii="Times New Roman" w:hAnsi="Times New Roman"/>
        </w:rPr>
        <w:t xml:space="preserve"> </w:t>
      </w:r>
      <w:r>
        <w:rPr>
          <w:rFonts w:ascii="Times New Roman" w:hAnsi="Times New Roman"/>
        </w:rPr>
        <w:tab/>
      </w:r>
      <w:r w:rsidRPr="00C91DBF">
        <w:rPr>
          <w:rFonts w:ascii="Times New Roman" w:hAnsi="Times New Roman"/>
        </w:rPr>
        <w:t xml:space="preserve">Using the </w:t>
      </w:r>
      <w:r w:rsidRPr="00C91DBF">
        <w:rPr>
          <w:rFonts w:ascii="Times New Roman" w:hAnsi="Times New Roman"/>
          <w:b/>
        </w:rPr>
        <w:t>Search box</w:t>
      </w:r>
      <w:r w:rsidRPr="00C91DBF">
        <w:rPr>
          <w:rFonts w:ascii="Times New Roman" w:hAnsi="Times New Roman"/>
        </w:rPr>
        <w:t xml:space="preserve">, type in another city and state of your choice.  Change the years and zoom in and </w:t>
      </w:r>
      <w:r>
        <w:rPr>
          <w:rFonts w:ascii="Times New Roman" w:hAnsi="Times New Roman"/>
        </w:rPr>
        <w:tab/>
      </w:r>
      <w:r w:rsidRPr="00C91DBF">
        <w:rPr>
          <w:rFonts w:ascii="Times New Roman" w:hAnsi="Times New Roman"/>
        </w:rPr>
        <w:t xml:space="preserve">out to view the change in vegetation.  </w:t>
      </w:r>
    </w:p>
    <w:p w:rsidR="00B02164" w:rsidRDefault="00B02164" w:rsidP="00EF6956">
      <w:pPr>
        <w:tabs>
          <w:tab w:val="left" w:pos="810"/>
        </w:tabs>
        <w:spacing w:line="240" w:lineRule="auto"/>
        <w:rPr>
          <w:rFonts w:ascii="Times New Roman" w:hAnsi="Times New Roman"/>
        </w:rPr>
      </w:pPr>
      <w:r w:rsidRPr="00C91DBF">
        <w:rPr>
          <w:rFonts w:ascii="Times New Roman" w:hAnsi="Times New Roman"/>
          <w:u w:val="single"/>
        </w:rPr>
        <w:t xml:space="preserve">Step </w:t>
      </w:r>
      <w:r>
        <w:rPr>
          <w:rFonts w:ascii="Times New Roman" w:hAnsi="Times New Roman"/>
          <w:u w:val="single"/>
        </w:rPr>
        <w:t>6</w:t>
      </w:r>
      <w:r>
        <w:rPr>
          <w:rFonts w:ascii="Times New Roman" w:hAnsi="Times New Roman"/>
        </w:rPr>
        <w:t xml:space="preserve"> </w:t>
      </w:r>
      <w:r>
        <w:rPr>
          <w:rFonts w:ascii="Times New Roman" w:hAnsi="Times New Roman"/>
        </w:rPr>
        <w:tab/>
      </w:r>
      <w:r w:rsidRPr="00C91DBF">
        <w:rPr>
          <w:rFonts w:ascii="Times New Roman" w:hAnsi="Times New Roman"/>
          <w:b/>
        </w:rPr>
        <w:t xml:space="preserve">Click </w:t>
      </w:r>
      <w:r w:rsidRPr="00C91DBF">
        <w:rPr>
          <w:rFonts w:ascii="Times New Roman" w:hAnsi="Times New Roman"/>
        </w:rPr>
        <w:t>on the “</w:t>
      </w:r>
      <w:r w:rsidRPr="00C91DBF">
        <w:rPr>
          <w:rFonts w:ascii="Times New Roman" w:hAnsi="Times New Roman"/>
          <w:b/>
        </w:rPr>
        <w:t>Tours</w:t>
      </w:r>
      <w:r w:rsidRPr="00C91DBF">
        <w:rPr>
          <w:rFonts w:ascii="Times New Roman" w:hAnsi="Times New Roman"/>
        </w:rPr>
        <w:t xml:space="preserve">” menu above the three screens (if </w:t>
      </w:r>
      <w:r>
        <w:rPr>
          <w:rFonts w:ascii="Times New Roman" w:hAnsi="Times New Roman"/>
        </w:rPr>
        <w:t xml:space="preserve">you </w:t>
      </w:r>
      <w:r w:rsidRPr="00C91DBF">
        <w:rPr>
          <w:rFonts w:ascii="Times New Roman" w:hAnsi="Times New Roman"/>
        </w:rPr>
        <w:t xml:space="preserve">are not on the opening page and don’t see </w:t>
      </w:r>
      <w:r>
        <w:rPr>
          <w:rFonts w:ascii="Times New Roman" w:hAnsi="Times New Roman"/>
        </w:rPr>
        <w:tab/>
      </w:r>
      <w:r w:rsidRPr="00C91DBF">
        <w:rPr>
          <w:rFonts w:ascii="Times New Roman" w:hAnsi="Times New Roman"/>
        </w:rPr>
        <w:t>those menu items, go back to step 1</w:t>
      </w:r>
      <w:r>
        <w:rPr>
          <w:rFonts w:ascii="Times New Roman" w:hAnsi="Times New Roman"/>
        </w:rPr>
        <w:t xml:space="preserve">, </w:t>
      </w:r>
      <w:r w:rsidRPr="00C91DBF">
        <w:rPr>
          <w:rFonts w:ascii="Times New Roman" w:hAnsi="Times New Roman"/>
        </w:rPr>
        <w:t>use the URL</w:t>
      </w:r>
      <w:r>
        <w:rPr>
          <w:rFonts w:ascii="Times New Roman" w:hAnsi="Times New Roman"/>
        </w:rPr>
        <w:t>,</w:t>
      </w:r>
      <w:r w:rsidRPr="00C91DBF">
        <w:rPr>
          <w:rFonts w:ascii="Times New Roman" w:hAnsi="Times New Roman"/>
        </w:rPr>
        <w:t xml:space="preserve"> and click again on Launch Viewer).  Pick one of the </w:t>
      </w:r>
      <w:r>
        <w:rPr>
          <w:rFonts w:ascii="Times New Roman" w:hAnsi="Times New Roman"/>
        </w:rPr>
        <w:tab/>
      </w:r>
      <w:r w:rsidRPr="00C91DBF">
        <w:rPr>
          <w:rFonts w:ascii="Times New Roman" w:hAnsi="Times New Roman"/>
        </w:rPr>
        <w:t xml:space="preserve">guided tour examples and tour the location by “clicking on </w:t>
      </w:r>
      <w:r w:rsidRPr="00C91DBF">
        <w:rPr>
          <w:rFonts w:ascii="Times New Roman" w:hAnsi="Times New Roman"/>
          <w:b/>
        </w:rPr>
        <w:t>next</w:t>
      </w:r>
      <w:r w:rsidRPr="00C91DBF">
        <w:rPr>
          <w:rFonts w:ascii="Times New Roman" w:hAnsi="Times New Roman"/>
        </w:rPr>
        <w:t xml:space="preserve"> option.”  Try “</w:t>
      </w:r>
      <w:r w:rsidRPr="00C91DBF">
        <w:rPr>
          <w:rFonts w:ascii="Times New Roman" w:hAnsi="Times New Roman"/>
          <w:b/>
        </w:rPr>
        <w:t>Select Years</w:t>
      </w:r>
      <w:r w:rsidRPr="00C91DBF">
        <w:rPr>
          <w:rFonts w:ascii="Times New Roman" w:hAnsi="Times New Roman"/>
        </w:rPr>
        <w:t xml:space="preserve">” and set the </w:t>
      </w:r>
      <w:r>
        <w:rPr>
          <w:rFonts w:ascii="Times New Roman" w:hAnsi="Times New Roman"/>
        </w:rPr>
        <w:tab/>
      </w:r>
      <w:r w:rsidRPr="00C91DBF">
        <w:rPr>
          <w:rFonts w:ascii="Times New Roman" w:hAnsi="Times New Roman"/>
        </w:rPr>
        <w:t xml:space="preserve">transparency to different values.  </w:t>
      </w:r>
      <w:r>
        <w:rPr>
          <w:rFonts w:ascii="Times New Roman" w:hAnsi="Times New Roman"/>
        </w:rPr>
        <w:t>Note that you can select different</w:t>
      </w:r>
      <w:r w:rsidRPr="00C91DBF">
        <w:rPr>
          <w:rFonts w:ascii="Times New Roman" w:hAnsi="Times New Roman"/>
        </w:rPr>
        <w:t xml:space="preserve"> composite images in the “Select Image </w:t>
      </w:r>
      <w:r>
        <w:rPr>
          <w:rFonts w:ascii="Times New Roman" w:hAnsi="Times New Roman"/>
        </w:rPr>
        <w:tab/>
      </w:r>
      <w:r w:rsidRPr="00C91DBF">
        <w:rPr>
          <w:rFonts w:ascii="Times New Roman" w:hAnsi="Times New Roman"/>
        </w:rPr>
        <w:t xml:space="preserve">Map” </w:t>
      </w:r>
      <w:r>
        <w:rPr>
          <w:rFonts w:ascii="Times New Roman" w:hAnsi="Times New Roman"/>
        </w:rPr>
        <w:t>– can you determine which</w:t>
      </w:r>
      <w:r w:rsidRPr="00C91DBF">
        <w:rPr>
          <w:rFonts w:ascii="Times New Roman" w:hAnsi="Times New Roman"/>
        </w:rPr>
        <w:t xml:space="preserve"> bands might be represented for those different types of images (hint:  </w:t>
      </w:r>
      <w:r>
        <w:rPr>
          <w:rFonts w:ascii="Times New Roman" w:hAnsi="Times New Roman"/>
        </w:rPr>
        <w:tab/>
      </w:r>
      <w:r w:rsidRPr="00C91DBF">
        <w:rPr>
          <w:rFonts w:ascii="Times New Roman" w:hAnsi="Times New Roman"/>
        </w:rPr>
        <w:t>true, false or pseudo)</w:t>
      </w:r>
      <w:r>
        <w:rPr>
          <w:rFonts w:ascii="Times New Roman" w:hAnsi="Times New Roman"/>
        </w:rPr>
        <w:t>?  Note also</w:t>
      </w:r>
      <w:r w:rsidRPr="00C91DBF">
        <w:rPr>
          <w:rFonts w:ascii="Times New Roman" w:hAnsi="Times New Roman"/>
        </w:rPr>
        <w:t xml:space="preserve"> that you can close the Tour by clicking on the X in the  upper right </w:t>
      </w:r>
      <w:r>
        <w:rPr>
          <w:rFonts w:ascii="Times New Roman" w:hAnsi="Times New Roman"/>
        </w:rPr>
        <w:tab/>
        <w:t xml:space="preserve">corner </w:t>
      </w:r>
      <w:r w:rsidRPr="00C91DBF">
        <w:rPr>
          <w:rFonts w:ascii="Times New Roman" w:hAnsi="Times New Roman"/>
        </w:rPr>
        <w:t xml:space="preserve">and continue using the location and associated functions.   </w:t>
      </w:r>
      <w:r w:rsidRPr="00C91DBF">
        <w:rPr>
          <w:rFonts w:ascii="Times New Roman" w:hAnsi="Times New Roman"/>
          <w:b/>
        </w:rPr>
        <w:t>C</w:t>
      </w:r>
      <w:r>
        <w:rPr>
          <w:rFonts w:ascii="Times New Roman" w:hAnsi="Times New Roman"/>
          <w:b/>
        </w:rPr>
        <w:t>lic</w:t>
      </w:r>
      <w:r w:rsidRPr="00C91DBF">
        <w:rPr>
          <w:rFonts w:ascii="Times New Roman" w:hAnsi="Times New Roman"/>
          <w:b/>
        </w:rPr>
        <w:t>k</w:t>
      </w:r>
      <w:r w:rsidRPr="00C91DBF">
        <w:rPr>
          <w:rFonts w:ascii="Times New Roman" w:hAnsi="Times New Roman"/>
        </w:rPr>
        <w:t xml:space="preserve"> on the Overlay map and pick other </w:t>
      </w:r>
      <w:r>
        <w:rPr>
          <w:rFonts w:ascii="Times New Roman" w:hAnsi="Times New Roman"/>
        </w:rPr>
        <w:tab/>
      </w:r>
      <w:r w:rsidRPr="00C91DBF">
        <w:rPr>
          <w:rFonts w:ascii="Times New Roman" w:hAnsi="Times New Roman"/>
        </w:rPr>
        <w:t xml:space="preserve">years, then use the transparency slider.  Note the symbology for the different colors and what they </w:t>
      </w:r>
      <w:r>
        <w:rPr>
          <w:rFonts w:ascii="Times New Roman" w:hAnsi="Times New Roman"/>
        </w:rPr>
        <w:tab/>
      </w:r>
      <w:r w:rsidRPr="00C91DBF">
        <w:rPr>
          <w:rFonts w:ascii="Times New Roman" w:hAnsi="Times New Roman"/>
        </w:rPr>
        <w:t xml:space="preserve">indicate.  </w:t>
      </w:r>
      <w:r>
        <w:rPr>
          <w:rFonts w:ascii="Times New Roman" w:hAnsi="Times New Roman"/>
        </w:rPr>
        <w:t>You can also “Launch Side by Side” to see the different years in different types of Image maps.</w:t>
      </w:r>
    </w:p>
    <w:p w:rsidR="00B02164" w:rsidRDefault="00B02164" w:rsidP="00EF6956">
      <w:pPr>
        <w:tabs>
          <w:tab w:val="left" w:pos="810"/>
        </w:tabs>
        <w:spacing w:line="240" w:lineRule="auto"/>
        <w:rPr>
          <w:rFonts w:ascii="Times New Roman" w:hAnsi="Times New Roman"/>
        </w:rPr>
      </w:pPr>
      <w:r w:rsidRPr="00C91DBF">
        <w:rPr>
          <w:rFonts w:ascii="Times New Roman" w:hAnsi="Times New Roman"/>
          <w:u w:val="single"/>
        </w:rPr>
        <w:t>Step</w:t>
      </w:r>
      <w:r>
        <w:rPr>
          <w:rFonts w:ascii="Times New Roman" w:hAnsi="Times New Roman"/>
          <w:u w:val="single"/>
        </w:rPr>
        <w:t xml:space="preserve"> 7</w:t>
      </w:r>
      <w:r w:rsidRPr="00C91DBF">
        <w:rPr>
          <w:rFonts w:ascii="Times New Roman" w:hAnsi="Times New Roman"/>
          <w:u w:val="single"/>
        </w:rPr>
        <w:t xml:space="preserve"> </w:t>
      </w:r>
      <w:r>
        <w:rPr>
          <w:rFonts w:ascii="Times New Roman" w:hAnsi="Times New Roman"/>
        </w:rPr>
        <w:t xml:space="preserve"> </w:t>
      </w:r>
      <w:r>
        <w:rPr>
          <w:rFonts w:ascii="Times New Roman" w:hAnsi="Times New Roman"/>
        </w:rPr>
        <w:tab/>
      </w:r>
      <w:r w:rsidRPr="00C91DBF">
        <w:rPr>
          <w:rFonts w:ascii="Times New Roman" w:hAnsi="Times New Roman"/>
          <w:b/>
        </w:rPr>
        <w:t xml:space="preserve">Click </w:t>
      </w:r>
      <w:r w:rsidRPr="00C91DBF">
        <w:rPr>
          <w:rFonts w:ascii="Times New Roman" w:hAnsi="Times New Roman"/>
        </w:rPr>
        <w:t xml:space="preserve">on the </w:t>
      </w:r>
      <w:r>
        <w:rPr>
          <w:rFonts w:ascii="Times New Roman" w:hAnsi="Times New Roman"/>
          <w:b/>
        </w:rPr>
        <w:t xml:space="preserve">Image Services Tab.  </w:t>
      </w:r>
      <w:r>
        <w:rPr>
          <w:rFonts w:ascii="Times New Roman" w:hAnsi="Times New Roman"/>
        </w:rPr>
        <w:t xml:space="preserve">You will see that there are many more options for viewing Landsat </w:t>
      </w:r>
      <w:r>
        <w:rPr>
          <w:rFonts w:ascii="Times New Roman" w:hAnsi="Times New Roman"/>
        </w:rPr>
        <w:tab/>
        <w:t>data.  C</w:t>
      </w:r>
      <w:r>
        <w:rPr>
          <w:rFonts w:ascii="Times New Roman" w:hAnsi="Times New Roman"/>
          <w:b/>
        </w:rPr>
        <w:t>lick on NDVI Change and then click on Open</w:t>
      </w:r>
      <w:r>
        <w:rPr>
          <w:rFonts w:ascii="Times New Roman" w:hAnsi="Times New Roman"/>
        </w:rPr>
        <w:t xml:space="preserve"> to Open in ArcGIS Explorer Online.  Using the </w:t>
      </w:r>
      <w:r>
        <w:rPr>
          <w:rFonts w:ascii="Times New Roman" w:hAnsi="Times New Roman"/>
        </w:rPr>
        <w:tab/>
        <w:t xml:space="preserve">Browser back arrow and Image Services tab, select one of the options and then Open in ArcGIS.com.  </w:t>
      </w:r>
    </w:p>
    <w:p w:rsidR="00B02164" w:rsidRDefault="00B02164" w:rsidP="00EF6956">
      <w:pPr>
        <w:tabs>
          <w:tab w:val="left" w:pos="810"/>
        </w:tabs>
        <w:spacing w:line="240" w:lineRule="auto"/>
        <w:rPr>
          <w:rFonts w:ascii="Times New Roman" w:hAnsi="Times New Roman"/>
        </w:rPr>
      </w:pPr>
      <w:r w:rsidRPr="000C25F0">
        <w:rPr>
          <w:rFonts w:ascii="Times New Roman" w:hAnsi="Times New Roman"/>
          <w:u w:val="single"/>
        </w:rPr>
        <w:t>Step 8</w:t>
      </w:r>
      <w:r>
        <w:rPr>
          <w:rFonts w:ascii="Times New Roman" w:hAnsi="Times New Roman"/>
        </w:rPr>
        <w:t xml:space="preserve"> </w:t>
      </w:r>
      <w:r>
        <w:rPr>
          <w:rFonts w:ascii="Times New Roman" w:hAnsi="Times New Roman"/>
        </w:rPr>
        <w:tab/>
        <w:t xml:space="preserve">Select a new location of your choice.  You can then add other data to the map.  Or in ArcGIS.com, change </w:t>
      </w:r>
      <w:r>
        <w:rPr>
          <w:rFonts w:ascii="Times New Roman" w:hAnsi="Times New Roman"/>
        </w:rPr>
        <w:tab/>
        <w:t xml:space="preserve">the basemap, and ArcGIS Explorer will open the </w:t>
      </w:r>
      <w:r w:rsidRPr="00C91DBF">
        <w:rPr>
          <w:rFonts w:ascii="Times New Roman" w:hAnsi="Times New Roman"/>
        </w:rPr>
        <w:t xml:space="preserve">button on the upper right.  The data that you had set in </w:t>
      </w:r>
      <w:r>
        <w:rPr>
          <w:rFonts w:ascii="Times New Roman" w:hAnsi="Times New Roman"/>
        </w:rPr>
        <w:tab/>
      </w:r>
      <w:r w:rsidRPr="00C91DBF">
        <w:rPr>
          <w:rFonts w:ascii="Times New Roman" w:hAnsi="Times New Roman"/>
        </w:rPr>
        <w:t xml:space="preserve">the ChangeMatters window now opens in ArcGIS Online.  From this view you can add other data, view it </w:t>
      </w:r>
      <w:r>
        <w:rPr>
          <w:rFonts w:ascii="Times New Roman" w:hAnsi="Times New Roman"/>
        </w:rPr>
        <w:tab/>
      </w:r>
      <w:r w:rsidRPr="00C91DBF">
        <w:rPr>
          <w:rFonts w:ascii="Times New Roman" w:hAnsi="Times New Roman"/>
        </w:rPr>
        <w:t>as an animation over time (Go/Play)</w:t>
      </w:r>
      <w:r>
        <w:rPr>
          <w:rFonts w:ascii="Times New Roman" w:hAnsi="Times New Roman"/>
        </w:rPr>
        <w:t>,</w:t>
      </w:r>
      <w:r w:rsidRPr="00C91DBF">
        <w:rPr>
          <w:rFonts w:ascii="Times New Roman" w:hAnsi="Times New Roman"/>
        </w:rPr>
        <w:t xml:space="preserve"> or print your map.  </w:t>
      </w:r>
    </w:p>
    <w:p w:rsidR="00B02164" w:rsidRPr="00B05CC8" w:rsidRDefault="00B02164" w:rsidP="00EF6956">
      <w:pPr>
        <w:spacing w:line="240" w:lineRule="auto"/>
        <w:rPr>
          <w:rFonts w:ascii="Times New Roman" w:hAnsi="Times New Roman"/>
          <w:noProof/>
          <w:sz w:val="20"/>
          <w:szCs w:val="20"/>
        </w:rPr>
      </w:pPr>
      <w:r w:rsidRPr="00DD7B33">
        <w:rPr>
          <w:rFonts w:ascii="Times New Roman" w:hAnsi="Times New Roman"/>
          <w:u w:val="single"/>
        </w:rPr>
        <w:t>Step 9</w:t>
      </w:r>
      <w:r w:rsidRPr="00DD7B33">
        <w:rPr>
          <w:rFonts w:ascii="Times New Roman" w:hAnsi="Times New Roman"/>
        </w:rPr>
        <w:t xml:space="preserve"> </w:t>
      </w:r>
      <w:r w:rsidRPr="00DD7B33">
        <w:rPr>
          <w:rFonts w:ascii="Times New Roman" w:hAnsi="Times New Roman"/>
        </w:rPr>
        <w:tab/>
      </w:r>
      <w:r>
        <w:rPr>
          <w:rFonts w:ascii="Times New Roman" w:hAnsi="Times New Roman"/>
        </w:rPr>
        <w:t xml:space="preserve">Use the back arrow of your browser and select the </w:t>
      </w:r>
      <w:r w:rsidRPr="000C25F0">
        <w:rPr>
          <w:rFonts w:ascii="Times New Roman" w:hAnsi="Times New Roman"/>
          <w:b/>
        </w:rPr>
        <w:t>More Info</w:t>
      </w:r>
      <w:r>
        <w:rPr>
          <w:rFonts w:ascii="Times New Roman" w:hAnsi="Times New Roman"/>
        </w:rPr>
        <w:t xml:space="preserve"> tab.  Investigate the options and learn more </w:t>
      </w:r>
      <w:r>
        <w:rPr>
          <w:rFonts w:ascii="Times New Roman" w:hAnsi="Times New Roman"/>
        </w:rPr>
        <w:tab/>
        <w:t xml:space="preserve">about Landsat access and use. </w:t>
      </w:r>
    </w:p>
    <w:p w:rsidR="00B02164" w:rsidRPr="00EF6956" w:rsidRDefault="008C770A" w:rsidP="00EF6956">
      <w:pPr>
        <w:spacing w:line="240" w:lineRule="auto"/>
        <w:rPr>
          <w:rFonts w:ascii="Times New Roman" w:hAnsi="Times New Roman"/>
          <w:sz w:val="20"/>
          <w:szCs w:val="20"/>
        </w:rPr>
      </w:pPr>
      <w:r>
        <w:rPr>
          <w:noProof/>
        </w:rPr>
        <w:drawing>
          <wp:anchor distT="0" distB="0" distL="114300" distR="114300" simplePos="0" relativeHeight="251658240" behindDoc="0" locked="0" layoutInCell="1" allowOverlap="1">
            <wp:simplePos x="0" y="0"/>
            <wp:positionH relativeFrom="column">
              <wp:posOffset>-114935</wp:posOffset>
            </wp:positionH>
            <wp:positionV relativeFrom="paragraph">
              <wp:posOffset>13970</wp:posOffset>
            </wp:positionV>
            <wp:extent cx="572135" cy="572135"/>
            <wp:effectExtent l="0" t="0" r="0" b="0"/>
            <wp:wrapTight wrapText="bothSides">
              <wp:wrapPolygon edited="0">
                <wp:start x="0" y="0"/>
                <wp:lineTo x="0" y="20857"/>
                <wp:lineTo x="20857" y="20857"/>
                <wp:lineTo x="20857" y="0"/>
                <wp:lineTo x="0" y="0"/>
              </wp:wrapPolygon>
            </wp:wrapTight>
            <wp:docPr id="3" name="Picture 1" descr="Description: NSF starbu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SF starbur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135"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02164" w:rsidRPr="00EF6956">
        <w:rPr>
          <w:rFonts w:ascii="Times New Roman" w:hAnsi="Times New Roman"/>
          <w:noProof/>
          <w:sz w:val="20"/>
          <w:szCs w:val="20"/>
        </w:rPr>
        <w:t xml:space="preserve">Developed by the Integrated Geospatial Education and Technology Training (iGETT) project, with funding from the National Science Foundation (DUE-0703185) to the National Council for Geographic Education. Opinions expressed are those of the author and are not endorsed by NSF.  Available for educational use only. See </w:t>
      </w:r>
      <w:hyperlink r:id="rId8" w:history="1">
        <w:r w:rsidR="00B02164" w:rsidRPr="00EF6956">
          <w:rPr>
            <w:rStyle w:val="Hyperlink"/>
            <w:rFonts w:ascii="Times New Roman" w:hAnsi="Times New Roman"/>
            <w:noProof/>
            <w:sz w:val="20"/>
            <w:szCs w:val="20"/>
          </w:rPr>
          <w:t>http://igett.delmar.edu</w:t>
        </w:r>
      </w:hyperlink>
      <w:r w:rsidR="00B02164" w:rsidRPr="00EF6956">
        <w:rPr>
          <w:rFonts w:ascii="Times New Roman" w:hAnsi="Times New Roman"/>
          <w:noProof/>
          <w:sz w:val="20"/>
          <w:szCs w:val="20"/>
        </w:rPr>
        <w:t xml:space="preserve"> for additional remote sensing exercises and other teaching materials.</w:t>
      </w:r>
    </w:p>
    <w:p w:rsidR="00B02164" w:rsidRDefault="00B02164" w:rsidP="00EF6956">
      <w:pPr>
        <w:spacing w:line="240" w:lineRule="auto"/>
      </w:pPr>
    </w:p>
    <w:sectPr w:rsidR="00B02164" w:rsidSect="00DD7B3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14"/>
    <w:rsid w:val="000C25F0"/>
    <w:rsid w:val="0017673D"/>
    <w:rsid w:val="001B080C"/>
    <w:rsid w:val="00220B1C"/>
    <w:rsid w:val="002639F8"/>
    <w:rsid w:val="002B6A5E"/>
    <w:rsid w:val="00326018"/>
    <w:rsid w:val="003A28C7"/>
    <w:rsid w:val="00453C5B"/>
    <w:rsid w:val="0049275C"/>
    <w:rsid w:val="005557C5"/>
    <w:rsid w:val="00622F9F"/>
    <w:rsid w:val="0073469B"/>
    <w:rsid w:val="007C70DD"/>
    <w:rsid w:val="008568CD"/>
    <w:rsid w:val="00870647"/>
    <w:rsid w:val="008C770A"/>
    <w:rsid w:val="008F1E3D"/>
    <w:rsid w:val="00976D2A"/>
    <w:rsid w:val="009C01AE"/>
    <w:rsid w:val="00A12E4A"/>
    <w:rsid w:val="00A15A21"/>
    <w:rsid w:val="00B02164"/>
    <w:rsid w:val="00B05CC8"/>
    <w:rsid w:val="00B1018F"/>
    <w:rsid w:val="00BC328F"/>
    <w:rsid w:val="00C623D2"/>
    <w:rsid w:val="00C91DBF"/>
    <w:rsid w:val="00CE7E5E"/>
    <w:rsid w:val="00D24922"/>
    <w:rsid w:val="00D87C14"/>
    <w:rsid w:val="00DD7B33"/>
    <w:rsid w:val="00E70778"/>
    <w:rsid w:val="00EF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C14"/>
    <w:rPr>
      <w:rFonts w:cs="Times New Roman"/>
      <w:color w:val="0000FF"/>
      <w:u w:val="single"/>
    </w:rPr>
  </w:style>
  <w:style w:type="character" w:styleId="CommentReference">
    <w:name w:val="annotation reference"/>
    <w:basedOn w:val="DefaultParagraphFont"/>
    <w:uiPriority w:val="99"/>
    <w:semiHidden/>
    <w:unhideWhenUsed/>
    <w:rsid w:val="009C01AE"/>
    <w:rPr>
      <w:rFonts w:cs="Times New Roman"/>
      <w:sz w:val="18"/>
      <w:szCs w:val="18"/>
    </w:rPr>
  </w:style>
  <w:style w:type="paragraph" w:styleId="CommentText">
    <w:name w:val="annotation text"/>
    <w:basedOn w:val="Normal"/>
    <w:link w:val="CommentTextChar"/>
    <w:uiPriority w:val="99"/>
    <w:semiHidden/>
    <w:unhideWhenUsed/>
    <w:rsid w:val="009C01A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C01AE"/>
    <w:rPr>
      <w:rFonts w:cs="Times New Roman"/>
      <w:sz w:val="24"/>
      <w:szCs w:val="24"/>
    </w:rPr>
  </w:style>
  <w:style w:type="paragraph" w:styleId="CommentSubject">
    <w:name w:val="annotation subject"/>
    <w:basedOn w:val="CommentText"/>
    <w:next w:val="CommentText"/>
    <w:link w:val="CommentSubjectChar"/>
    <w:uiPriority w:val="99"/>
    <w:semiHidden/>
    <w:unhideWhenUsed/>
    <w:rsid w:val="009C01AE"/>
    <w:rPr>
      <w:b/>
      <w:bCs/>
      <w:sz w:val="20"/>
      <w:szCs w:val="20"/>
    </w:rPr>
  </w:style>
  <w:style w:type="character" w:customStyle="1" w:styleId="CommentSubjectChar">
    <w:name w:val="Comment Subject Char"/>
    <w:basedOn w:val="CommentTextChar"/>
    <w:link w:val="CommentSubject"/>
    <w:uiPriority w:val="99"/>
    <w:semiHidden/>
    <w:locked/>
    <w:rsid w:val="009C01AE"/>
    <w:rPr>
      <w:rFonts w:cs="Times New Roman"/>
      <w:b/>
      <w:bCs/>
      <w:sz w:val="20"/>
      <w:szCs w:val="20"/>
    </w:rPr>
  </w:style>
  <w:style w:type="paragraph" w:styleId="BalloonText">
    <w:name w:val="Balloon Text"/>
    <w:basedOn w:val="Normal"/>
    <w:link w:val="BalloonTextChar"/>
    <w:uiPriority w:val="99"/>
    <w:semiHidden/>
    <w:unhideWhenUsed/>
    <w:rsid w:val="009C01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C01AE"/>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E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C14"/>
    <w:rPr>
      <w:rFonts w:cs="Times New Roman"/>
      <w:color w:val="0000FF"/>
      <w:u w:val="single"/>
    </w:rPr>
  </w:style>
  <w:style w:type="character" w:styleId="CommentReference">
    <w:name w:val="annotation reference"/>
    <w:basedOn w:val="DefaultParagraphFont"/>
    <w:uiPriority w:val="99"/>
    <w:semiHidden/>
    <w:unhideWhenUsed/>
    <w:rsid w:val="009C01AE"/>
    <w:rPr>
      <w:rFonts w:cs="Times New Roman"/>
      <w:sz w:val="18"/>
      <w:szCs w:val="18"/>
    </w:rPr>
  </w:style>
  <w:style w:type="paragraph" w:styleId="CommentText">
    <w:name w:val="annotation text"/>
    <w:basedOn w:val="Normal"/>
    <w:link w:val="CommentTextChar"/>
    <w:uiPriority w:val="99"/>
    <w:semiHidden/>
    <w:unhideWhenUsed/>
    <w:rsid w:val="009C01A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9C01AE"/>
    <w:rPr>
      <w:rFonts w:cs="Times New Roman"/>
      <w:sz w:val="24"/>
      <w:szCs w:val="24"/>
    </w:rPr>
  </w:style>
  <w:style w:type="paragraph" w:styleId="CommentSubject">
    <w:name w:val="annotation subject"/>
    <w:basedOn w:val="CommentText"/>
    <w:next w:val="CommentText"/>
    <w:link w:val="CommentSubjectChar"/>
    <w:uiPriority w:val="99"/>
    <w:semiHidden/>
    <w:unhideWhenUsed/>
    <w:rsid w:val="009C01AE"/>
    <w:rPr>
      <w:b/>
      <w:bCs/>
      <w:sz w:val="20"/>
      <w:szCs w:val="20"/>
    </w:rPr>
  </w:style>
  <w:style w:type="character" w:customStyle="1" w:styleId="CommentSubjectChar">
    <w:name w:val="Comment Subject Char"/>
    <w:basedOn w:val="CommentTextChar"/>
    <w:link w:val="CommentSubject"/>
    <w:uiPriority w:val="99"/>
    <w:semiHidden/>
    <w:locked/>
    <w:rsid w:val="009C01AE"/>
    <w:rPr>
      <w:rFonts w:cs="Times New Roman"/>
      <w:b/>
      <w:bCs/>
      <w:sz w:val="20"/>
      <w:szCs w:val="20"/>
    </w:rPr>
  </w:style>
  <w:style w:type="paragraph" w:styleId="BalloonText">
    <w:name w:val="Balloon Text"/>
    <w:basedOn w:val="Normal"/>
    <w:link w:val="BalloonTextChar"/>
    <w:uiPriority w:val="99"/>
    <w:semiHidden/>
    <w:unhideWhenUsed/>
    <w:rsid w:val="009C01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C01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igett.delmar.edu"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angematters.esri.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4037</CharactersWithSpaces>
  <SharedDoc>false</SharedDoc>
  <HLinks>
    <vt:vector size="12" baseType="variant">
      <vt:variant>
        <vt:i4>6226014</vt:i4>
      </vt:variant>
      <vt:variant>
        <vt:i4>3</vt:i4>
      </vt:variant>
      <vt:variant>
        <vt:i4>0</vt:i4>
      </vt:variant>
      <vt:variant>
        <vt:i4>5</vt:i4>
      </vt:variant>
      <vt:variant>
        <vt:lpwstr>http://igett.delmar.edu/</vt:lpwstr>
      </vt:variant>
      <vt:variant>
        <vt:lpwstr/>
      </vt:variant>
      <vt:variant>
        <vt:i4>3670071</vt:i4>
      </vt:variant>
      <vt:variant>
        <vt:i4>0</vt:i4>
      </vt:variant>
      <vt:variant>
        <vt:i4>0</vt:i4>
      </vt:variant>
      <vt:variant>
        <vt:i4>5</vt:i4>
      </vt:variant>
      <vt:variant>
        <vt:lpwstr>http://changematters.esri.com/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Johnson</dc:creator>
  <cp:lastModifiedBy>Carroll, Andrew David</cp:lastModifiedBy>
  <cp:revision>2</cp:revision>
  <dcterms:created xsi:type="dcterms:W3CDTF">2015-08-24T17:06:00Z</dcterms:created>
  <dcterms:modified xsi:type="dcterms:W3CDTF">2015-08-24T17:06:00Z</dcterms:modified>
</cp:coreProperties>
</file>